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4D" w:rsidRDefault="009C3A4D" w:rsidP="00FF70E8">
      <w:pPr>
        <w:jc w:val="right"/>
        <w:rPr>
          <w:rFonts w:hint="eastAsia"/>
          <w:sz w:val="24"/>
          <w:szCs w:val="24"/>
        </w:rPr>
      </w:pPr>
    </w:p>
    <w:p w:rsidR="00D1607F" w:rsidRPr="00D1607F" w:rsidRDefault="00D1607F" w:rsidP="00D1607F">
      <w:pPr>
        <w:jc w:val="center"/>
        <w:rPr>
          <w:rFonts w:hint="eastAsia"/>
          <w:b/>
          <w:sz w:val="28"/>
          <w:szCs w:val="28"/>
        </w:rPr>
      </w:pPr>
      <w:r w:rsidRPr="00D1607F">
        <w:rPr>
          <w:rFonts w:hint="eastAsia"/>
          <w:b/>
          <w:sz w:val="28"/>
          <w:szCs w:val="28"/>
        </w:rPr>
        <w:t>信阳师范学院历史文化学院</w:t>
      </w:r>
      <w:r w:rsidRPr="00D1607F">
        <w:rPr>
          <w:rFonts w:hint="eastAsia"/>
          <w:b/>
          <w:sz w:val="28"/>
          <w:szCs w:val="28"/>
        </w:rPr>
        <w:t>2018</w:t>
      </w:r>
      <w:r w:rsidRPr="00D1607F">
        <w:rPr>
          <w:rFonts w:hint="eastAsia"/>
          <w:b/>
          <w:sz w:val="28"/>
          <w:szCs w:val="28"/>
        </w:rPr>
        <w:t>年硕士研究生预调剂报名表</w:t>
      </w:r>
    </w:p>
    <w:tbl>
      <w:tblPr>
        <w:tblStyle w:val="a8"/>
        <w:tblW w:w="8688" w:type="dxa"/>
        <w:tblLook w:val="04A0"/>
      </w:tblPr>
      <w:tblGrid>
        <w:gridCol w:w="786"/>
        <w:gridCol w:w="1018"/>
        <w:gridCol w:w="760"/>
        <w:gridCol w:w="655"/>
        <w:gridCol w:w="1132"/>
        <w:gridCol w:w="719"/>
        <w:gridCol w:w="838"/>
        <w:gridCol w:w="907"/>
        <w:gridCol w:w="948"/>
        <w:gridCol w:w="925"/>
      </w:tblGrid>
      <w:tr w:rsidR="005D7E74" w:rsidRPr="005D7E74" w:rsidTr="009C3A4D">
        <w:trPr>
          <w:trHeight w:val="515"/>
        </w:trPr>
        <w:tc>
          <w:tcPr>
            <w:tcW w:w="786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18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0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55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2" w:type="dxa"/>
          </w:tcPr>
          <w:p w:rsid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家庭</w:t>
            </w:r>
          </w:p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4337" w:type="dxa"/>
            <w:gridSpan w:val="5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F1816" w:rsidRPr="005D7E74" w:rsidTr="009C3A4D">
        <w:trPr>
          <w:trHeight w:val="569"/>
        </w:trPr>
        <w:tc>
          <w:tcPr>
            <w:tcW w:w="786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总分</w:t>
            </w:r>
          </w:p>
        </w:tc>
        <w:tc>
          <w:tcPr>
            <w:tcW w:w="1018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0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政治</w:t>
            </w:r>
          </w:p>
        </w:tc>
        <w:tc>
          <w:tcPr>
            <w:tcW w:w="655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2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英语</w:t>
            </w:r>
          </w:p>
        </w:tc>
        <w:tc>
          <w:tcPr>
            <w:tcW w:w="719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专业</w:t>
            </w:r>
          </w:p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课</w:t>
            </w:r>
            <w:r w:rsidRPr="005D7E7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8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专业</w:t>
            </w:r>
          </w:p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课</w:t>
            </w:r>
            <w:r w:rsidRPr="005D7E7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F1816" w:rsidRPr="005D7E74" w:rsidTr="009C3A4D">
        <w:trPr>
          <w:trHeight w:val="450"/>
        </w:trPr>
        <w:tc>
          <w:tcPr>
            <w:tcW w:w="1804" w:type="dxa"/>
            <w:gridSpan w:val="2"/>
          </w:tcPr>
          <w:p w:rsidR="005D7E74" w:rsidRDefault="007906CC" w:rsidP="005D7E74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报考院校及</w:t>
            </w:r>
          </w:p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47" w:type="dxa"/>
            <w:gridSpan w:val="3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7906CC" w:rsidRPr="005D7E74" w:rsidRDefault="007906CC" w:rsidP="005D7E74">
            <w:pPr>
              <w:ind w:left="240" w:hangingChars="100" w:hanging="240"/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2780" w:type="dxa"/>
            <w:gridSpan w:val="3"/>
          </w:tcPr>
          <w:p w:rsidR="007906CC" w:rsidRPr="005D7E74" w:rsidRDefault="007906CC" w:rsidP="00D160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C3A4D" w:rsidRPr="005D7E74" w:rsidTr="009C3A4D">
        <w:trPr>
          <w:trHeight w:val="558"/>
        </w:trPr>
        <w:tc>
          <w:tcPr>
            <w:tcW w:w="1804" w:type="dxa"/>
            <w:gridSpan w:val="2"/>
          </w:tcPr>
          <w:p w:rsidR="009C3A4D" w:rsidRPr="005D7E74" w:rsidRDefault="009C3A4D" w:rsidP="005D7E74">
            <w:pPr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预调</w:t>
            </w:r>
            <w:proofErr w:type="gramStart"/>
            <w:r w:rsidRPr="005D7E74">
              <w:rPr>
                <w:rFonts w:hint="eastAsia"/>
                <w:sz w:val="24"/>
                <w:szCs w:val="24"/>
              </w:rPr>
              <w:t>剂专业</w:t>
            </w:r>
            <w:proofErr w:type="gramEnd"/>
          </w:p>
        </w:tc>
        <w:tc>
          <w:tcPr>
            <w:tcW w:w="2547" w:type="dxa"/>
            <w:gridSpan w:val="3"/>
          </w:tcPr>
          <w:p w:rsidR="009C3A4D" w:rsidRPr="005D7E74" w:rsidRDefault="009C3A4D" w:rsidP="00D160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9C3A4D" w:rsidRPr="005D7E74" w:rsidRDefault="009C3A4D" w:rsidP="00D160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780" w:type="dxa"/>
            <w:gridSpan w:val="3"/>
          </w:tcPr>
          <w:p w:rsidR="009C3A4D" w:rsidRPr="005D7E74" w:rsidRDefault="009C3A4D" w:rsidP="00D1607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906CC" w:rsidRPr="005D7E74" w:rsidTr="005F1816">
        <w:trPr>
          <w:trHeight w:val="3838"/>
        </w:trPr>
        <w:tc>
          <w:tcPr>
            <w:tcW w:w="8688" w:type="dxa"/>
            <w:gridSpan w:val="10"/>
          </w:tcPr>
          <w:p w:rsidR="007906CC" w:rsidRPr="005D7E74" w:rsidRDefault="007906CC" w:rsidP="007906CC">
            <w:pPr>
              <w:rPr>
                <w:rFonts w:hint="eastAsia"/>
                <w:sz w:val="24"/>
                <w:szCs w:val="24"/>
              </w:rPr>
            </w:pPr>
            <w:r w:rsidRPr="005D7E74">
              <w:rPr>
                <w:rFonts w:hint="eastAsia"/>
                <w:sz w:val="24"/>
                <w:szCs w:val="24"/>
              </w:rPr>
              <w:t>调剂原因：</w:t>
            </w:r>
          </w:p>
        </w:tc>
      </w:tr>
    </w:tbl>
    <w:p w:rsidR="00FF70E8" w:rsidRPr="00FF70E8" w:rsidRDefault="00FF70E8" w:rsidP="005D7E74">
      <w:pPr>
        <w:jc w:val="left"/>
      </w:pPr>
    </w:p>
    <w:sectPr w:rsidR="00FF70E8" w:rsidRPr="00FF70E8" w:rsidSect="003F6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DE7" w:rsidRDefault="00993DE7" w:rsidP="00FF70E8">
      <w:r>
        <w:separator/>
      </w:r>
    </w:p>
  </w:endnote>
  <w:endnote w:type="continuationSeparator" w:id="0">
    <w:p w:rsidR="00993DE7" w:rsidRDefault="00993DE7" w:rsidP="00FF7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DE7" w:rsidRDefault="00993DE7" w:rsidP="00FF70E8">
      <w:r>
        <w:separator/>
      </w:r>
    </w:p>
  </w:footnote>
  <w:footnote w:type="continuationSeparator" w:id="0">
    <w:p w:rsidR="00993DE7" w:rsidRDefault="00993DE7" w:rsidP="00FF7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465A6"/>
    <w:multiLevelType w:val="hybridMultilevel"/>
    <w:tmpl w:val="0C6ABC16"/>
    <w:lvl w:ilvl="0" w:tplc="F50EA6D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A23B7"/>
    <w:multiLevelType w:val="hybridMultilevel"/>
    <w:tmpl w:val="0868F98C"/>
    <w:lvl w:ilvl="0" w:tplc="872048BE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0E8"/>
    <w:rsid w:val="003A4ABC"/>
    <w:rsid w:val="003F6703"/>
    <w:rsid w:val="005D7E74"/>
    <w:rsid w:val="005F1816"/>
    <w:rsid w:val="007906CC"/>
    <w:rsid w:val="00993DE7"/>
    <w:rsid w:val="009C3A4D"/>
    <w:rsid w:val="00D1607F"/>
    <w:rsid w:val="00F55A36"/>
    <w:rsid w:val="00FD4A3A"/>
    <w:rsid w:val="00FF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7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70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7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70E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F70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F70E8"/>
  </w:style>
  <w:style w:type="paragraph" w:styleId="a6">
    <w:name w:val="Balloon Text"/>
    <w:basedOn w:val="a"/>
    <w:link w:val="Char2"/>
    <w:uiPriority w:val="99"/>
    <w:semiHidden/>
    <w:unhideWhenUsed/>
    <w:rsid w:val="00FF70E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F70E8"/>
    <w:rPr>
      <w:sz w:val="18"/>
      <w:szCs w:val="18"/>
    </w:rPr>
  </w:style>
  <w:style w:type="paragraph" w:styleId="a7">
    <w:name w:val="List Paragraph"/>
    <w:basedOn w:val="a"/>
    <w:uiPriority w:val="34"/>
    <w:qFormat/>
    <w:rsid w:val="00F55A36"/>
    <w:pPr>
      <w:ind w:firstLineChars="200" w:firstLine="420"/>
    </w:pPr>
  </w:style>
  <w:style w:type="table" w:styleId="a8">
    <w:name w:val="Table Grid"/>
    <w:basedOn w:val="a1"/>
    <w:uiPriority w:val="59"/>
    <w:rsid w:val="00D16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C3A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2018-03-09T10:02:00Z</cp:lastPrinted>
  <dcterms:created xsi:type="dcterms:W3CDTF">2018-03-09T09:17:00Z</dcterms:created>
  <dcterms:modified xsi:type="dcterms:W3CDTF">2018-03-09T10:11:00Z</dcterms:modified>
</cp:coreProperties>
</file>